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3698D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03698D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Pr="0003698D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03698D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4226A6" w14:textId="77777777" w:rsidR="00317723" w:rsidRPr="0003698D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</w:p>
    <w:p w14:paraId="7C24B82F" w14:textId="4BBEDDCE" w:rsidR="005E2AD4" w:rsidRPr="005E2AD4" w:rsidRDefault="00794181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45582">
        <w:rPr>
          <w:rFonts w:ascii="Times New Roman" w:hAnsi="Times New Roman" w:cs="Times New Roman"/>
          <w:b/>
          <w:bCs/>
          <w:sz w:val="28"/>
          <w:szCs w:val="28"/>
        </w:rPr>
        <w:t>56</w:t>
      </w:r>
      <w:r w:rsidR="000E210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76E76C4F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0E210E">
        <w:rPr>
          <w:rFonts w:ascii="Times New Roman" w:hAnsi="Times New Roman" w:cs="Times New Roman"/>
          <w:b/>
          <w:bCs/>
          <w:sz w:val="28"/>
          <w:szCs w:val="28"/>
        </w:rPr>
        <w:t>Вышестеблиевского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Pr="0003698D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777F7186" w:rsidR="0022177D" w:rsidRPr="000C0BE4" w:rsidRDefault="00627C2A" w:rsidP="006F25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муниципальный</w:t>
      </w:r>
      <w:r w:rsidRPr="00DB7D3B">
        <w:rPr>
          <w:rFonts w:ascii="Times New Roman" w:hAnsi="Times New Roman"/>
          <w:sz w:val="28"/>
          <w:szCs w:val="28"/>
        </w:rPr>
        <w:t xml:space="preserve"> район</w:t>
      </w:r>
      <w:r w:rsidR="006F255F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6F255F">
        <w:rPr>
          <w:rFonts w:ascii="Times New Roman" w:hAnsi="Times New Roman"/>
          <w:sz w:val="28"/>
          <w:szCs w:val="28"/>
        </w:rPr>
        <w:t>зыва от 22 марта 2013 г.</w:t>
      </w:r>
      <w:r w:rsidR="006F255F">
        <w:rPr>
          <w:rFonts w:ascii="Times New Roman" w:hAnsi="Times New Roman"/>
          <w:sz w:val="28"/>
          <w:szCs w:val="28"/>
        </w:rPr>
        <w:br/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>изменением сроков</w:t>
      </w:r>
      <w:r w:rsidR="00B31DA1">
        <w:rPr>
          <w:rFonts w:ascii="Times New Roman" w:hAnsi="Times New Roman"/>
          <w:sz w:val="28"/>
          <w:szCs w:val="28"/>
        </w:rPr>
        <w:t xml:space="preserve"> проведения работ</w:t>
      </w:r>
      <w:r w:rsidR="00C516F0">
        <w:rPr>
          <w:rFonts w:ascii="Times New Roman" w:hAnsi="Times New Roman"/>
          <w:sz w:val="28"/>
          <w:szCs w:val="28"/>
        </w:rPr>
        <w:t xml:space="preserve"> и состава комиссии </w:t>
      </w:r>
      <w:r w:rsidR="006F255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4BA6ADD1" w:rsidR="0022177D" w:rsidRPr="00C6081C" w:rsidRDefault="00570954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22177D"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45582">
        <w:rPr>
          <w:rFonts w:ascii="Times New Roman" w:hAnsi="Times New Roman"/>
          <w:sz w:val="28"/>
          <w:szCs w:val="28"/>
        </w:rPr>
        <w:t xml:space="preserve"> г. № 56</w:t>
      </w:r>
      <w:r w:rsidR="000E210E">
        <w:rPr>
          <w:rFonts w:ascii="Times New Roman" w:hAnsi="Times New Roman"/>
          <w:sz w:val="28"/>
          <w:szCs w:val="28"/>
        </w:rPr>
        <w:t>2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0E210E" w:rsidRPr="000E210E">
        <w:rPr>
          <w:rFonts w:ascii="Times New Roman" w:hAnsi="Times New Roman" w:cs="Times New Roman"/>
          <w:bCs/>
          <w:sz w:val="28"/>
          <w:szCs w:val="28"/>
        </w:rPr>
        <w:t>Вышестеблиевского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="00794181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22177D" w:rsidRPr="00C6081C">
        <w:rPr>
          <w:rFonts w:ascii="Times New Roman" w:hAnsi="Times New Roman"/>
          <w:sz w:val="28"/>
          <w:szCs w:val="28"/>
        </w:rPr>
        <w:t>:</w:t>
      </w:r>
    </w:p>
    <w:p w14:paraId="17823190" w14:textId="1BCBECE0" w:rsidR="00C6081C" w:rsidRDefault="00794181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C5781F">
        <w:rPr>
          <w:rFonts w:ascii="Times New Roman" w:hAnsi="Times New Roman"/>
          <w:sz w:val="28"/>
          <w:szCs w:val="28"/>
        </w:rPr>
        <w:t>приложение</w:t>
      </w:r>
      <w:r w:rsidR="00B31DA1">
        <w:rPr>
          <w:rFonts w:ascii="Times New Roman" w:hAnsi="Times New Roman"/>
          <w:sz w:val="28"/>
          <w:szCs w:val="28"/>
        </w:rPr>
        <w:t xml:space="preserve"> 1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="005D404E"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>
        <w:rPr>
          <w:rFonts w:ascii="Times New Roman" w:hAnsi="Times New Roman"/>
          <w:sz w:val="28"/>
          <w:szCs w:val="28"/>
        </w:rPr>
        <w:t xml:space="preserve"> 1</w:t>
      </w:r>
      <w:r w:rsidR="000730FD">
        <w:rPr>
          <w:rFonts w:ascii="Times New Roman" w:hAnsi="Times New Roman"/>
          <w:sz w:val="28"/>
          <w:szCs w:val="28"/>
        </w:rPr>
        <w:t>);</w:t>
      </w:r>
    </w:p>
    <w:p w14:paraId="0E1AC510" w14:textId="4299446D" w:rsidR="00794181" w:rsidRDefault="00794181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приложение 2 </w:t>
      </w:r>
      <w:r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 2)</w:t>
      </w:r>
      <w:r w:rsidR="0003698D">
        <w:rPr>
          <w:rFonts w:ascii="Times New Roman" w:hAnsi="Times New Roman"/>
          <w:sz w:val="28"/>
          <w:szCs w:val="28"/>
        </w:rPr>
        <w:t>;</w:t>
      </w:r>
    </w:p>
    <w:p w14:paraId="59FA19E7" w14:textId="77777777" w:rsidR="0003698D" w:rsidRDefault="0003698D" w:rsidP="000714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0CE2DAAC" w14:textId="1ED8599B" w:rsidR="0003698D" w:rsidRDefault="0003698D" w:rsidP="000714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  <w:t xml:space="preserve">на </w:t>
      </w:r>
      <w:r w:rsidR="006F255F">
        <w:rPr>
          <w:rFonts w:ascii="Times New Roman" w:hAnsi="Times New Roman"/>
          <w:sz w:val="28"/>
          <w:szCs w:val="28"/>
        </w:rPr>
        <w:t xml:space="preserve">исполняющего обязанности </w:t>
      </w:r>
      <w:r>
        <w:rPr>
          <w:rFonts w:ascii="Times New Roman" w:hAnsi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6F255F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 xml:space="preserve">район </w:t>
      </w:r>
      <w:r w:rsidR="006F255F">
        <w:rPr>
          <w:rFonts w:ascii="Times New Roman" w:hAnsi="Times New Roman"/>
          <w:sz w:val="28"/>
          <w:szCs w:val="28"/>
        </w:rPr>
        <w:t>Краснодарского края Пастернак О.В</w:t>
      </w:r>
      <w:r>
        <w:rPr>
          <w:rFonts w:ascii="Times New Roman" w:hAnsi="Times New Roman"/>
          <w:sz w:val="28"/>
          <w:szCs w:val="28"/>
        </w:rPr>
        <w:t>.».</w:t>
      </w:r>
    </w:p>
    <w:p w14:paraId="46094939" w14:textId="6DFFD542" w:rsidR="00C35D7B" w:rsidRPr="00794181" w:rsidRDefault="00C35D7B" w:rsidP="00C35D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 силу </w:t>
      </w:r>
      <w:r w:rsidR="0003698D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</w:t>
      </w:r>
      <w:r w:rsidR="006F255F">
        <w:rPr>
          <w:rFonts w:ascii="Times New Roman" w:hAnsi="Times New Roman" w:cs="Times New Roman"/>
          <w:bCs/>
          <w:sz w:val="28"/>
          <w:szCs w:val="28"/>
        </w:rPr>
        <w:t>разования Темрюкский район от 20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55F">
        <w:rPr>
          <w:rFonts w:ascii="Times New Roman" w:hAnsi="Times New Roman" w:cs="Times New Roman"/>
          <w:bCs/>
          <w:sz w:val="28"/>
          <w:szCs w:val="28"/>
        </w:rPr>
        <w:t>января 2025 г. № 32</w:t>
      </w:r>
      <w:r w:rsidR="006F255F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постановление администрации муниципального </w:t>
      </w:r>
      <w:r w:rsidR="0003698D">
        <w:rPr>
          <w:rFonts w:ascii="Times New Roman" w:hAnsi="Times New Roman" w:cs="Times New Roman"/>
          <w:bCs/>
          <w:sz w:val="28"/>
          <w:szCs w:val="28"/>
        </w:rPr>
        <w:t xml:space="preserve">образования Темрюкский район от </w:t>
      </w:r>
      <w:r>
        <w:rPr>
          <w:rFonts w:ascii="Times New Roman" w:hAnsi="Times New Roman" w:cs="Times New Roman"/>
          <w:bCs/>
          <w:sz w:val="28"/>
          <w:szCs w:val="28"/>
        </w:rPr>
        <w:t>18 апреля 2024 г. № 562 «О подготовке проекта единого документа территориального планирования и градостроительного зонирования Вышестеблиевского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04D82C6B" w:rsidR="0022177D" w:rsidRPr="0022177D" w:rsidRDefault="00C35D7B" w:rsidP="00B26C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</w:t>
      </w:r>
      <w:r w:rsidR="00B26C69">
        <w:rPr>
          <w:rFonts w:ascii="Times New Roman" w:hAnsi="Times New Roman"/>
          <w:sz w:val="28"/>
          <w:szCs w:val="28"/>
        </w:rPr>
        <w:lastRenderedPageBreak/>
        <w:t>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DE159A">
        <w:rPr>
          <w:rFonts w:ascii="Times New Roman" w:hAnsi="Times New Roman"/>
          <w:sz w:val="28"/>
          <w:szCs w:val="28"/>
        </w:rPr>
        <w:t xml:space="preserve"> </w:t>
      </w:r>
      <w:r w:rsidR="00D9773A">
        <w:rPr>
          <w:rFonts w:ascii="Times New Roman" w:hAnsi="Times New Roman"/>
          <w:sz w:val="28"/>
          <w:szCs w:val="28"/>
        </w:rPr>
        <w:t>«</w:t>
      </w:r>
      <w:r w:rsidR="00D9773A" w:rsidRPr="0003698D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</w:t>
      </w:r>
      <w:r w:rsidR="00D9773A">
        <w:rPr>
          <w:rFonts w:ascii="Times New Roman" w:hAnsi="Times New Roman" w:cs="Times New Roman"/>
          <w:bCs/>
          <w:sz w:val="28"/>
          <w:szCs w:val="28"/>
        </w:rPr>
        <w:t xml:space="preserve"> г. </w:t>
      </w:r>
      <w:r w:rsidR="00D9773A" w:rsidRPr="0003698D">
        <w:rPr>
          <w:rFonts w:ascii="Times New Roman" w:hAnsi="Times New Roman" w:cs="Times New Roman"/>
          <w:bCs/>
          <w:sz w:val="28"/>
          <w:szCs w:val="28"/>
        </w:rPr>
        <w:t>№ 562 «О подготовке проекта единого документа территориального планирования и градостроительного зонирования Вышестеблиевского сельского поселения Темрюкского района Краснодарского края»</w:t>
      </w:r>
      <w:r w:rsidR="00D77D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0ADA2728" w:rsidR="00A67D9A" w:rsidRPr="0003698D" w:rsidRDefault="00C35D7B" w:rsidP="000369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</w:t>
      </w:r>
      <w:bookmarkStart w:id="1" w:name="_GoBack"/>
      <w:bookmarkEnd w:id="1"/>
      <w:r w:rsidR="002676B3" w:rsidRPr="0003698D">
        <w:rPr>
          <w:rFonts w:ascii="Times New Roman" w:hAnsi="Times New Roman"/>
          <w:sz w:val="28"/>
          <w:szCs w:val="28"/>
        </w:rPr>
        <w:t>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159C0197" w14:textId="7FFDCE99" w:rsidR="00A67D9A" w:rsidRPr="00D9773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Pr="00D9773A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C38B8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A67D9A" w:rsidRPr="000866A8" w:rsidSect="00D9773A">
      <w:headerReference w:type="default" r:id="rId7"/>
      <w:pgSz w:w="11906" w:h="16838"/>
      <w:pgMar w:top="709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23B3EFC5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DE159A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3698D"/>
    <w:rsid w:val="000659A1"/>
    <w:rsid w:val="000714E2"/>
    <w:rsid w:val="000730FD"/>
    <w:rsid w:val="000866A8"/>
    <w:rsid w:val="000C0BE4"/>
    <w:rsid w:val="000C6587"/>
    <w:rsid w:val="000D0F27"/>
    <w:rsid w:val="000E210E"/>
    <w:rsid w:val="000E506A"/>
    <w:rsid w:val="000F55D0"/>
    <w:rsid w:val="00104B5B"/>
    <w:rsid w:val="00140EBE"/>
    <w:rsid w:val="0018650D"/>
    <w:rsid w:val="00195E2D"/>
    <w:rsid w:val="001D1DC2"/>
    <w:rsid w:val="0022177D"/>
    <w:rsid w:val="002350BD"/>
    <w:rsid w:val="00241CF8"/>
    <w:rsid w:val="00253F1A"/>
    <w:rsid w:val="0026652D"/>
    <w:rsid w:val="002676B3"/>
    <w:rsid w:val="00282199"/>
    <w:rsid w:val="002840BC"/>
    <w:rsid w:val="002D6B83"/>
    <w:rsid w:val="00317723"/>
    <w:rsid w:val="003B1258"/>
    <w:rsid w:val="004064F1"/>
    <w:rsid w:val="00406F27"/>
    <w:rsid w:val="004306B4"/>
    <w:rsid w:val="00465B1F"/>
    <w:rsid w:val="00475B69"/>
    <w:rsid w:val="00481ABB"/>
    <w:rsid w:val="004D0C8F"/>
    <w:rsid w:val="004E54DF"/>
    <w:rsid w:val="005047F1"/>
    <w:rsid w:val="00525904"/>
    <w:rsid w:val="00570954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81560"/>
    <w:rsid w:val="00794181"/>
    <w:rsid w:val="007C38B8"/>
    <w:rsid w:val="007E03C7"/>
    <w:rsid w:val="0089353B"/>
    <w:rsid w:val="008C2DA4"/>
    <w:rsid w:val="008E1F5F"/>
    <w:rsid w:val="00911F5C"/>
    <w:rsid w:val="00943B8C"/>
    <w:rsid w:val="00966FEB"/>
    <w:rsid w:val="009719C7"/>
    <w:rsid w:val="00984C03"/>
    <w:rsid w:val="009B0D04"/>
    <w:rsid w:val="00A67D9A"/>
    <w:rsid w:val="00A67F9F"/>
    <w:rsid w:val="00B26C69"/>
    <w:rsid w:val="00B31DA1"/>
    <w:rsid w:val="00B45582"/>
    <w:rsid w:val="00BC4DCA"/>
    <w:rsid w:val="00BD4C17"/>
    <w:rsid w:val="00BF5B7C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6F1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73058"/>
    <w:rsid w:val="00EC55AF"/>
    <w:rsid w:val="00ED5A8B"/>
    <w:rsid w:val="00EE7EEE"/>
    <w:rsid w:val="00F27E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C7702-4AFF-4E79-A704-ACD14240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41</cp:revision>
  <cp:lastPrinted>2025-05-05T10:17:00Z</cp:lastPrinted>
  <dcterms:created xsi:type="dcterms:W3CDTF">2024-08-28T11:34:00Z</dcterms:created>
  <dcterms:modified xsi:type="dcterms:W3CDTF">2025-05-05T10:19:00Z</dcterms:modified>
</cp:coreProperties>
</file>